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19"/>
        <w:gridCol w:w="982"/>
        <w:gridCol w:w="1843"/>
        <w:gridCol w:w="1417"/>
        <w:gridCol w:w="142"/>
        <w:gridCol w:w="2537"/>
      </w:tblGrid>
      <w:tr w:rsidR="009262C5" w:rsidRPr="00D5534D" w:rsidTr="00AE4067">
        <w:trPr>
          <w:trHeight w:val="255"/>
        </w:trPr>
        <w:tc>
          <w:tcPr>
            <w:tcW w:w="7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262C5" w:rsidRPr="00D5534D" w:rsidRDefault="009262C5" w:rsidP="00D5534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ALCANCE</w:t>
            </w:r>
          </w:p>
        </w:tc>
        <w:tc>
          <w:tcPr>
            <w:tcW w:w="2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62C5" w:rsidRPr="00D5534D" w:rsidRDefault="009262C5" w:rsidP="00D5534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F</w:t>
            </w:r>
            <w:r w:rsidR="007633D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ECHA DE EJECUCIÓN DE LA AUDITORÍ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A</w:t>
            </w:r>
          </w:p>
        </w:tc>
      </w:tr>
      <w:tr w:rsidR="009262C5" w:rsidRPr="00D5534D" w:rsidTr="00E11AD2">
        <w:trPr>
          <w:trHeight w:val="255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9262C5" w:rsidRPr="00557BA7" w:rsidRDefault="009262C5" w:rsidP="00E11A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 w:rsidRPr="00557BA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PROCESO</w:t>
            </w:r>
            <w:r w:rsidR="00D32279" w:rsidRPr="00557BA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9262C5" w:rsidRPr="00557BA7" w:rsidRDefault="00E11AD2" w:rsidP="009262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 w:rsidRPr="00557BA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DEPENDENCIA / ÁREA / OEC</w:t>
            </w:r>
          </w:p>
        </w:tc>
        <w:tc>
          <w:tcPr>
            <w:tcW w:w="2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262C5" w:rsidRDefault="009262C5" w:rsidP="00D5534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9262C5" w:rsidRPr="00D5534D" w:rsidTr="00E11AD2">
        <w:trPr>
          <w:trHeight w:val="491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C5" w:rsidRDefault="009262C5" w:rsidP="009262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C5" w:rsidRPr="00D5534D" w:rsidRDefault="009262C5" w:rsidP="00C27E6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C5" w:rsidRPr="00D5534D" w:rsidRDefault="009262C5" w:rsidP="00D5534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</w:pPr>
          </w:p>
        </w:tc>
      </w:tr>
      <w:tr w:rsidR="00D5534D" w:rsidRPr="00D5534D" w:rsidTr="00436987">
        <w:trPr>
          <w:trHeight w:val="271"/>
        </w:trPr>
        <w:tc>
          <w:tcPr>
            <w:tcW w:w="10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534D" w:rsidRPr="00D5534D" w:rsidRDefault="007633DC" w:rsidP="00D5534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OBJETIVO DE LA AUDITORÍ</w:t>
            </w:r>
            <w:r w:rsidR="003672D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A</w:t>
            </w:r>
          </w:p>
        </w:tc>
      </w:tr>
      <w:tr w:rsidR="009262C5" w:rsidRPr="00D5534D" w:rsidTr="00436987">
        <w:trPr>
          <w:trHeight w:val="970"/>
        </w:trPr>
        <w:tc>
          <w:tcPr>
            <w:tcW w:w="10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C5" w:rsidRPr="00D5534D" w:rsidRDefault="009262C5" w:rsidP="0043698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</w:pPr>
            <w:bookmarkStart w:id="0" w:name="_GoBack"/>
            <w:bookmarkEnd w:id="0"/>
          </w:p>
        </w:tc>
      </w:tr>
      <w:tr w:rsidR="00436987" w:rsidRPr="00D5534D" w:rsidTr="00436987">
        <w:trPr>
          <w:trHeight w:val="545"/>
        </w:trPr>
        <w:tc>
          <w:tcPr>
            <w:tcW w:w="10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87" w:rsidRPr="00D5534D" w:rsidRDefault="00436987" w:rsidP="0043698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  <w:t xml:space="preserve">El (los) riesgo (s) que puede(n) afectar su dependencia/área/OEC son(es): </w:t>
            </w:r>
          </w:p>
        </w:tc>
      </w:tr>
      <w:tr w:rsidR="00D5534D" w:rsidRPr="00D5534D" w:rsidTr="00436987">
        <w:trPr>
          <w:trHeight w:val="269"/>
        </w:trPr>
        <w:tc>
          <w:tcPr>
            <w:tcW w:w="10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534D" w:rsidRPr="00D5534D" w:rsidRDefault="003672D7" w:rsidP="00D5534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EQUIPO AUDITOR</w:t>
            </w:r>
          </w:p>
        </w:tc>
      </w:tr>
      <w:tr w:rsidR="00D5534D" w:rsidRPr="00D5534D" w:rsidTr="003672D7">
        <w:trPr>
          <w:trHeight w:val="2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4D" w:rsidRPr="00D5534D" w:rsidRDefault="00C548F7" w:rsidP="003672D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 xml:space="preserve">AUDITOR </w:t>
            </w:r>
            <w:r w:rsidR="003672D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LIDER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4D" w:rsidRPr="00D5534D" w:rsidRDefault="00D5534D" w:rsidP="00D5534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D5534D" w:rsidRPr="003672D7" w:rsidTr="003672D7">
        <w:trPr>
          <w:trHeight w:val="2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4D" w:rsidRPr="003672D7" w:rsidRDefault="003672D7" w:rsidP="003672D7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es-CO"/>
              </w:rPr>
              <w:t>AUDITOR(ES)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4D" w:rsidRPr="003672D7" w:rsidRDefault="00D5534D" w:rsidP="00D5534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s-CO"/>
              </w:rPr>
            </w:pPr>
            <w:r w:rsidRPr="003672D7">
              <w:rPr>
                <w:rFonts w:ascii="Calibri" w:eastAsia="Times New Roman" w:hAnsi="Calibri" w:cs="Arial"/>
                <w:b/>
                <w:sz w:val="20"/>
                <w:szCs w:val="20"/>
                <w:lang w:eastAsia="es-CO"/>
              </w:rPr>
              <w:t> </w:t>
            </w:r>
          </w:p>
        </w:tc>
      </w:tr>
      <w:tr w:rsidR="003672D7" w:rsidRPr="003672D7" w:rsidTr="003672D7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D7" w:rsidRPr="003672D7" w:rsidRDefault="003672D7" w:rsidP="003672D7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es-CO"/>
              </w:rPr>
              <w:t>EXPERTO(S) TÉCNICO(S)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D7" w:rsidRPr="003672D7" w:rsidRDefault="003672D7" w:rsidP="00D5534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s-CO"/>
              </w:rPr>
            </w:pPr>
          </w:p>
        </w:tc>
      </w:tr>
      <w:tr w:rsidR="003672D7" w:rsidRPr="003672D7" w:rsidTr="003672D7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D7" w:rsidRPr="003672D7" w:rsidRDefault="003672D7" w:rsidP="003672D7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es-CO"/>
              </w:rPr>
              <w:t>OBSERVADOR(ES)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D7" w:rsidRPr="003672D7" w:rsidRDefault="003672D7" w:rsidP="00D5534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s-CO"/>
              </w:rPr>
            </w:pPr>
          </w:p>
        </w:tc>
      </w:tr>
      <w:tr w:rsidR="003672D7" w:rsidRPr="00D5534D" w:rsidTr="00825BB5">
        <w:trPr>
          <w:trHeight w:val="2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D7" w:rsidRPr="00D5534D" w:rsidRDefault="003672D7" w:rsidP="00D5534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FECHA REUNIÓN DE APERTURA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D7" w:rsidRPr="00004789" w:rsidRDefault="003672D7" w:rsidP="00004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D7" w:rsidRPr="00D5534D" w:rsidRDefault="003672D7" w:rsidP="00E4160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HORA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D7" w:rsidRPr="00004789" w:rsidRDefault="003672D7" w:rsidP="00FD50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s-CO"/>
              </w:rPr>
            </w:pPr>
          </w:p>
        </w:tc>
      </w:tr>
      <w:tr w:rsidR="00C548F7" w:rsidRPr="00D5534D" w:rsidTr="00685AF5">
        <w:trPr>
          <w:trHeight w:val="2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8F7" w:rsidRDefault="00C548F7" w:rsidP="00D5534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FECHA DE AUDITORÍA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8F7" w:rsidRPr="00004789" w:rsidRDefault="00C548F7" w:rsidP="00004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F7" w:rsidRPr="00004789" w:rsidRDefault="00C548F7" w:rsidP="00FD50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s-CO"/>
              </w:rPr>
            </w:pPr>
          </w:p>
        </w:tc>
      </w:tr>
      <w:tr w:rsidR="002932C3" w:rsidRPr="00D5534D" w:rsidTr="00825BB5">
        <w:trPr>
          <w:trHeight w:val="549"/>
        </w:trPr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932C3" w:rsidRPr="00D5534D" w:rsidRDefault="008A63EC" w:rsidP="00BE342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 xml:space="preserve">REQUISITO / </w:t>
            </w:r>
            <w:r w:rsidR="00BE342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PROCESO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 xml:space="preserve"> /ACTIVIDAD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2932C3" w:rsidRPr="00D5534D" w:rsidRDefault="002932C3" w:rsidP="00D6668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 xml:space="preserve">HORA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2932C3" w:rsidRPr="00D5534D" w:rsidRDefault="00C548F7" w:rsidP="00D5534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RESPONSABLES</w:t>
            </w:r>
          </w:p>
        </w:tc>
      </w:tr>
      <w:tr w:rsidR="002932C3" w:rsidRPr="00D5534D" w:rsidTr="00506466">
        <w:trPr>
          <w:trHeight w:val="615"/>
        </w:trPr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32C3" w:rsidRPr="00D6668A" w:rsidRDefault="002932C3" w:rsidP="00AE65C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2C3" w:rsidRPr="00D5534D" w:rsidRDefault="002932C3" w:rsidP="008068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932C3" w:rsidRPr="00D5534D" w:rsidRDefault="002932C3" w:rsidP="008068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</w:pPr>
          </w:p>
        </w:tc>
      </w:tr>
      <w:tr w:rsidR="002932C3" w:rsidRPr="00D5534D" w:rsidTr="00825BB5">
        <w:trPr>
          <w:trHeight w:val="615"/>
        </w:trPr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32C3" w:rsidRPr="00D6668A" w:rsidRDefault="002932C3" w:rsidP="00D6668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32C3" w:rsidRPr="00D5534D" w:rsidRDefault="002932C3" w:rsidP="008068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932C3" w:rsidRPr="00D5534D" w:rsidRDefault="002932C3" w:rsidP="0080681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</w:pPr>
          </w:p>
        </w:tc>
      </w:tr>
      <w:tr w:rsidR="006E24A4" w:rsidRPr="00D5534D" w:rsidTr="00825BB5">
        <w:trPr>
          <w:trHeight w:val="615"/>
        </w:trPr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24A4" w:rsidRPr="00D6668A" w:rsidRDefault="006E24A4" w:rsidP="000047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24A4" w:rsidRPr="00D5534D" w:rsidRDefault="006E24A4" w:rsidP="00D5534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E24A4" w:rsidRPr="00D5534D" w:rsidRDefault="006E24A4" w:rsidP="00D5534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</w:pPr>
          </w:p>
        </w:tc>
      </w:tr>
      <w:tr w:rsidR="003672D7" w:rsidRPr="00D5534D" w:rsidTr="00C548F7">
        <w:trPr>
          <w:trHeight w:val="495"/>
        </w:trPr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14" w:rsidRDefault="00806814" w:rsidP="0003686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</w:p>
          <w:p w:rsidR="003672D7" w:rsidRDefault="003672D7" w:rsidP="0003686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 xml:space="preserve">FECHA REUNIÓN DE </w:t>
            </w:r>
            <w:r w:rsidR="0003686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CIERRE</w:t>
            </w:r>
          </w:p>
          <w:p w:rsidR="00806814" w:rsidRPr="00D5534D" w:rsidRDefault="00806814" w:rsidP="0003686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D7" w:rsidRPr="00D5534D" w:rsidRDefault="003672D7" w:rsidP="005062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D7" w:rsidRPr="00D5534D" w:rsidRDefault="003672D7" w:rsidP="00D6668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HORA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D7" w:rsidRPr="00D5534D" w:rsidRDefault="003672D7" w:rsidP="005062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</w:p>
        </w:tc>
      </w:tr>
    </w:tbl>
    <w:p w:rsidR="00DF4852" w:rsidRDefault="00DF4852" w:rsidP="00783DB8"/>
    <w:sectPr w:rsidR="00DF4852" w:rsidSect="00783DB8">
      <w:headerReference w:type="default" r:id="rId7"/>
      <w:pgSz w:w="12240" w:h="15840" w:code="1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49F" w:rsidRDefault="009F549F" w:rsidP="00DF4852">
      <w:pPr>
        <w:spacing w:after="0" w:line="240" w:lineRule="auto"/>
      </w:pPr>
      <w:r>
        <w:separator/>
      </w:r>
    </w:p>
  </w:endnote>
  <w:endnote w:type="continuationSeparator" w:id="0">
    <w:p w:rsidR="009F549F" w:rsidRDefault="009F549F" w:rsidP="00DF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49F" w:rsidRDefault="009F549F" w:rsidP="00DF4852">
      <w:pPr>
        <w:spacing w:after="0" w:line="240" w:lineRule="auto"/>
      </w:pPr>
      <w:r>
        <w:separator/>
      </w:r>
    </w:p>
  </w:footnote>
  <w:footnote w:type="continuationSeparator" w:id="0">
    <w:p w:rsidR="009F549F" w:rsidRDefault="009F549F" w:rsidP="00DF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01"/>
      <w:gridCol w:w="1053"/>
      <w:gridCol w:w="1347"/>
    </w:tblGrid>
    <w:tr w:rsidR="003672D7" w:rsidTr="00506223">
      <w:trPr>
        <w:cantSplit/>
        <w:trHeight w:val="400"/>
      </w:trPr>
      <w:tc>
        <w:tcPr>
          <w:tcW w:w="3812" w:type="pct"/>
          <w:vMerge w:val="restart"/>
          <w:tcBorders>
            <w:top w:val="single" w:sz="4" w:space="0" w:color="auto"/>
            <w:right w:val="nil"/>
          </w:tcBorders>
          <w:vAlign w:val="center"/>
        </w:tcPr>
        <w:p w:rsidR="003672D7" w:rsidRPr="007B077B" w:rsidRDefault="003672D7" w:rsidP="00506223">
          <w:pPr>
            <w:pStyle w:val="Encabezado"/>
            <w:jc w:val="center"/>
            <w:rPr>
              <w:b/>
              <w:sz w:val="24"/>
              <w:szCs w:val="24"/>
            </w:rPr>
          </w:pPr>
          <w:r w:rsidRPr="007B077B"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632F8B51" wp14:editId="320083E9">
                <wp:simplePos x="0" y="0"/>
                <wp:positionH relativeFrom="column">
                  <wp:posOffset>158115</wp:posOffset>
                </wp:positionH>
                <wp:positionV relativeFrom="paragraph">
                  <wp:posOffset>36195</wp:posOffset>
                </wp:positionV>
                <wp:extent cx="854710" cy="609600"/>
                <wp:effectExtent l="0" t="0" r="254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B077B">
            <w:rPr>
              <w:b/>
            </w:rPr>
            <w:t xml:space="preserve">                      </w:t>
          </w:r>
          <w:r>
            <w:rPr>
              <w:b/>
            </w:rPr>
            <w:t xml:space="preserve">          </w:t>
          </w:r>
          <w:r w:rsidRPr="007B077B">
            <w:rPr>
              <w:b/>
            </w:rPr>
            <w:t xml:space="preserve">     </w:t>
          </w:r>
          <w:r>
            <w:rPr>
              <w:b/>
            </w:rPr>
            <w:t xml:space="preserve">   </w:t>
          </w:r>
          <w:r>
            <w:rPr>
              <w:b/>
              <w:sz w:val="24"/>
              <w:szCs w:val="24"/>
            </w:rPr>
            <w:t>SISTEMA DE GESTIÓN DE CALIDAD</w:t>
          </w:r>
        </w:p>
        <w:p w:rsidR="003672D7" w:rsidRPr="007B077B" w:rsidRDefault="003672D7" w:rsidP="00506223">
          <w:pPr>
            <w:pStyle w:val="Encabezado"/>
            <w:ind w:right="214"/>
            <w:jc w:val="center"/>
            <w:rPr>
              <w:b/>
              <w:sz w:val="24"/>
              <w:szCs w:val="24"/>
            </w:rPr>
          </w:pPr>
          <w:r w:rsidRPr="007B077B">
            <w:rPr>
              <w:b/>
              <w:sz w:val="24"/>
              <w:szCs w:val="24"/>
            </w:rPr>
            <w:t xml:space="preserve">  </w:t>
          </w:r>
        </w:p>
        <w:p w:rsidR="003672D7" w:rsidRPr="007B077B" w:rsidRDefault="003672D7" w:rsidP="003672D7">
          <w:pPr>
            <w:pStyle w:val="Encabezado"/>
            <w:ind w:right="214"/>
            <w:jc w:val="center"/>
            <w:rPr>
              <w:b/>
            </w:rPr>
          </w:pPr>
          <w:r w:rsidRPr="007B077B">
            <w:rPr>
              <w:b/>
              <w:sz w:val="24"/>
              <w:szCs w:val="24"/>
            </w:rPr>
            <w:t xml:space="preserve">                               </w:t>
          </w:r>
          <w:r>
            <w:rPr>
              <w:b/>
              <w:sz w:val="24"/>
              <w:szCs w:val="24"/>
            </w:rPr>
            <w:t xml:space="preserve">             PLAN DE AUDITORÍA</w:t>
          </w:r>
        </w:p>
      </w:tc>
      <w:tc>
        <w:tcPr>
          <w:tcW w:w="521" w:type="pct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:rsidR="003672D7" w:rsidRPr="007B077B" w:rsidRDefault="003672D7" w:rsidP="00506223">
          <w:pPr>
            <w:pStyle w:val="Encabezado"/>
            <w:jc w:val="right"/>
            <w:rPr>
              <w:b/>
              <w:sz w:val="16"/>
              <w:szCs w:val="16"/>
            </w:rPr>
          </w:pPr>
          <w:r w:rsidRPr="007B077B">
            <w:rPr>
              <w:b/>
              <w:sz w:val="16"/>
              <w:szCs w:val="16"/>
            </w:rPr>
            <w:t>Código</w:t>
          </w:r>
        </w:p>
      </w:tc>
      <w:tc>
        <w:tcPr>
          <w:tcW w:w="667" w:type="pct"/>
          <w:tcBorders>
            <w:left w:val="single" w:sz="4" w:space="0" w:color="auto"/>
          </w:tcBorders>
          <w:vAlign w:val="center"/>
        </w:tcPr>
        <w:p w:rsidR="003672D7" w:rsidRPr="007B077B" w:rsidRDefault="003672D7" w:rsidP="002A1A17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</w:t>
          </w:r>
          <w:r w:rsidR="002A1A17">
            <w:rPr>
              <w:b/>
              <w:sz w:val="16"/>
              <w:szCs w:val="16"/>
            </w:rPr>
            <w:t>I</w:t>
          </w:r>
          <w:r>
            <w:rPr>
              <w:b/>
              <w:sz w:val="16"/>
              <w:szCs w:val="16"/>
            </w:rPr>
            <w:t>G-FOR-007-02</w:t>
          </w:r>
        </w:p>
      </w:tc>
    </w:tr>
    <w:tr w:rsidR="003672D7" w:rsidTr="00DE324E">
      <w:trPr>
        <w:cantSplit/>
        <w:trHeight w:val="301"/>
      </w:trPr>
      <w:tc>
        <w:tcPr>
          <w:tcW w:w="3812" w:type="pct"/>
          <w:vMerge/>
          <w:tcBorders>
            <w:right w:val="nil"/>
          </w:tcBorders>
          <w:vAlign w:val="center"/>
        </w:tcPr>
        <w:p w:rsidR="003672D7" w:rsidRPr="007B077B" w:rsidRDefault="003672D7" w:rsidP="00506223">
          <w:pPr>
            <w:pStyle w:val="Encabezado"/>
            <w:rPr>
              <w:b/>
            </w:rPr>
          </w:pPr>
        </w:p>
      </w:tc>
      <w:tc>
        <w:tcPr>
          <w:tcW w:w="521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3672D7" w:rsidRPr="007B077B" w:rsidRDefault="003672D7" w:rsidP="00506223">
          <w:pPr>
            <w:pStyle w:val="Encabezado"/>
            <w:jc w:val="right"/>
            <w:rPr>
              <w:b/>
              <w:sz w:val="16"/>
              <w:szCs w:val="16"/>
            </w:rPr>
          </w:pPr>
          <w:r w:rsidRPr="007B077B">
            <w:rPr>
              <w:b/>
              <w:sz w:val="16"/>
              <w:szCs w:val="16"/>
            </w:rPr>
            <w:t>Versión</w:t>
          </w:r>
        </w:p>
      </w:tc>
      <w:tc>
        <w:tcPr>
          <w:tcW w:w="667" w:type="pct"/>
          <w:tcBorders>
            <w:left w:val="single" w:sz="4" w:space="0" w:color="auto"/>
          </w:tcBorders>
          <w:shd w:val="clear" w:color="auto" w:fill="auto"/>
          <w:vAlign w:val="center"/>
        </w:tcPr>
        <w:p w:rsidR="003672D7" w:rsidRPr="00557BA7" w:rsidRDefault="00436987" w:rsidP="00506223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8</w:t>
          </w:r>
        </w:p>
      </w:tc>
    </w:tr>
    <w:tr w:rsidR="003672D7" w:rsidTr="00DE324E">
      <w:trPr>
        <w:cantSplit/>
        <w:trHeight w:val="400"/>
      </w:trPr>
      <w:tc>
        <w:tcPr>
          <w:tcW w:w="3812" w:type="pct"/>
          <w:vMerge/>
          <w:tcBorders>
            <w:right w:val="nil"/>
          </w:tcBorders>
          <w:vAlign w:val="center"/>
        </w:tcPr>
        <w:p w:rsidR="003672D7" w:rsidRPr="007B077B" w:rsidRDefault="003672D7" w:rsidP="00506223">
          <w:pPr>
            <w:pStyle w:val="Encabezado"/>
            <w:rPr>
              <w:b/>
            </w:rPr>
          </w:pPr>
        </w:p>
      </w:tc>
      <w:tc>
        <w:tcPr>
          <w:tcW w:w="521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3672D7" w:rsidRPr="007B077B" w:rsidRDefault="003672D7" w:rsidP="00506223">
          <w:pPr>
            <w:pStyle w:val="Encabezado"/>
            <w:ind w:left="-353"/>
            <w:jc w:val="right"/>
            <w:rPr>
              <w:b/>
              <w:sz w:val="16"/>
              <w:szCs w:val="16"/>
            </w:rPr>
          </w:pPr>
          <w:r w:rsidRPr="007B077B">
            <w:rPr>
              <w:b/>
              <w:sz w:val="16"/>
              <w:szCs w:val="16"/>
            </w:rPr>
            <w:t>Fecha</w:t>
          </w:r>
        </w:p>
      </w:tc>
      <w:tc>
        <w:tcPr>
          <w:tcW w:w="667" w:type="pct"/>
          <w:tcBorders>
            <w:left w:val="single" w:sz="4" w:space="0" w:color="auto"/>
          </w:tcBorders>
          <w:shd w:val="clear" w:color="auto" w:fill="auto"/>
          <w:vAlign w:val="center"/>
        </w:tcPr>
        <w:p w:rsidR="003672D7" w:rsidRPr="00557BA7" w:rsidRDefault="003672D7" w:rsidP="00436987">
          <w:pPr>
            <w:pStyle w:val="Encabezado"/>
            <w:jc w:val="center"/>
            <w:rPr>
              <w:b/>
              <w:sz w:val="16"/>
              <w:szCs w:val="16"/>
            </w:rPr>
          </w:pPr>
          <w:r w:rsidRPr="00557BA7">
            <w:rPr>
              <w:b/>
              <w:sz w:val="16"/>
              <w:szCs w:val="16"/>
            </w:rPr>
            <w:t>201</w:t>
          </w:r>
          <w:r w:rsidR="00436987">
            <w:rPr>
              <w:b/>
              <w:sz w:val="16"/>
              <w:szCs w:val="16"/>
            </w:rPr>
            <w:t>9</w:t>
          </w:r>
          <w:r w:rsidRPr="00557BA7">
            <w:rPr>
              <w:b/>
              <w:sz w:val="16"/>
              <w:szCs w:val="16"/>
            </w:rPr>
            <w:t>-</w:t>
          </w:r>
          <w:r w:rsidR="00E11AD2" w:rsidRPr="00557BA7">
            <w:rPr>
              <w:b/>
              <w:sz w:val="16"/>
              <w:szCs w:val="16"/>
            </w:rPr>
            <w:t>0</w:t>
          </w:r>
          <w:r w:rsidR="00436987">
            <w:rPr>
              <w:b/>
              <w:sz w:val="16"/>
              <w:szCs w:val="16"/>
            </w:rPr>
            <w:t>5</w:t>
          </w:r>
          <w:r w:rsidR="00E11AD2" w:rsidRPr="00557BA7">
            <w:rPr>
              <w:b/>
              <w:sz w:val="16"/>
              <w:szCs w:val="16"/>
            </w:rPr>
            <w:t>-</w:t>
          </w:r>
          <w:r w:rsidR="00436987">
            <w:rPr>
              <w:b/>
              <w:sz w:val="16"/>
              <w:szCs w:val="16"/>
            </w:rPr>
            <w:t>20</w:t>
          </w:r>
        </w:p>
      </w:tc>
    </w:tr>
    <w:tr w:rsidR="003672D7" w:rsidTr="00506223">
      <w:trPr>
        <w:cantSplit/>
        <w:trHeight w:val="400"/>
      </w:trPr>
      <w:tc>
        <w:tcPr>
          <w:tcW w:w="3812" w:type="pct"/>
          <w:vMerge/>
          <w:tcBorders>
            <w:bottom w:val="single" w:sz="4" w:space="0" w:color="auto"/>
            <w:right w:val="nil"/>
          </w:tcBorders>
          <w:vAlign w:val="center"/>
        </w:tcPr>
        <w:p w:rsidR="003672D7" w:rsidRPr="007B077B" w:rsidRDefault="003672D7" w:rsidP="00506223">
          <w:pPr>
            <w:pStyle w:val="Encabezado"/>
            <w:rPr>
              <w:b/>
            </w:rPr>
          </w:pPr>
        </w:p>
      </w:tc>
      <w:tc>
        <w:tcPr>
          <w:tcW w:w="521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672D7" w:rsidRPr="007B077B" w:rsidRDefault="003672D7" w:rsidP="00506223">
          <w:pPr>
            <w:pStyle w:val="Encabezado"/>
            <w:jc w:val="right"/>
            <w:rPr>
              <w:b/>
              <w:sz w:val="16"/>
              <w:szCs w:val="16"/>
            </w:rPr>
          </w:pPr>
          <w:r w:rsidRPr="007B077B">
            <w:rPr>
              <w:b/>
              <w:sz w:val="16"/>
              <w:szCs w:val="16"/>
            </w:rPr>
            <w:t>Página</w:t>
          </w:r>
        </w:p>
      </w:tc>
      <w:tc>
        <w:tcPr>
          <w:tcW w:w="667" w:type="pct"/>
          <w:tcBorders>
            <w:left w:val="single" w:sz="4" w:space="0" w:color="auto"/>
          </w:tcBorders>
          <w:vAlign w:val="center"/>
        </w:tcPr>
        <w:p w:rsidR="003672D7" w:rsidRPr="007B077B" w:rsidRDefault="003672D7" w:rsidP="00506223">
          <w:pPr>
            <w:pStyle w:val="Encabezado"/>
            <w:jc w:val="center"/>
            <w:rPr>
              <w:b/>
              <w:sz w:val="16"/>
              <w:szCs w:val="16"/>
            </w:rPr>
          </w:pPr>
          <w:r w:rsidRPr="007B077B">
            <w:rPr>
              <w:rStyle w:val="Nmerodepgina"/>
              <w:b/>
              <w:sz w:val="16"/>
              <w:szCs w:val="16"/>
            </w:rPr>
            <w:fldChar w:fldCharType="begin"/>
          </w:r>
          <w:r w:rsidRPr="007B077B">
            <w:rPr>
              <w:rStyle w:val="Nmerodepgina"/>
              <w:b/>
              <w:sz w:val="16"/>
              <w:szCs w:val="16"/>
            </w:rPr>
            <w:instrText xml:space="preserve"> PAGE </w:instrText>
          </w:r>
          <w:r w:rsidRPr="007B077B">
            <w:rPr>
              <w:rStyle w:val="Nmerodepgina"/>
              <w:b/>
              <w:sz w:val="16"/>
              <w:szCs w:val="16"/>
            </w:rPr>
            <w:fldChar w:fldCharType="separate"/>
          </w:r>
          <w:r w:rsidR="001520AA">
            <w:rPr>
              <w:rStyle w:val="Nmerodepgina"/>
              <w:b/>
              <w:noProof/>
              <w:sz w:val="16"/>
              <w:szCs w:val="16"/>
            </w:rPr>
            <w:t>1</w:t>
          </w:r>
          <w:r w:rsidRPr="007B077B">
            <w:rPr>
              <w:rStyle w:val="Nmerodepgina"/>
              <w:b/>
              <w:sz w:val="16"/>
              <w:szCs w:val="16"/>
            </w:rPr>
            <w:fldChar w:fldCharType="end"/>
          </w:r>
          <w:r w:rsidRPr="007B077B">
            <w:rPr>
              <w:b/>
              <w:sz w:val="16"/>
              <w:szCs w:val="16"/>
            </w:rPr>
            <w:t xml:space="preserve"> de </w:t>
          </w:r>
          <w:r w:rsidRPr="007B077B">
            <w:rPr>
              <w:rStyle w:val="Nmerodepgina"/>
              <w:b/>
              <w:sz w:val="16"/>
              <w:szCs w:val="16"/>
            </w:rPr>
            <w:fldChar w:fldCharType="begin"/>
          </w:r>
          <w:r w:rsidRPr="007B077B">
            <w:rPr>
              <w:rStyle w:val="Nmerodepgina"/>
              <w:b/>
              <w:sz w:val="16"/>
              <w:szCs w:val="16"/>
            </w:rPr>
            <w:instrText xml:space="preserve"> NUMPAGES </w:instrText>
          </w:r>
          <w:r w:rsidRPr="007B077B">
            <w:rPr>
              <w:rStyle w:val="Nmerodepgina"/>
              <w:b/>
              <w:sz w:val="16"/>
              <w:szCs w:val="16"/>
            </w:rPr>
            <w:fldChar w:fldCharType="separate"/>
          </w:r>
          <w:r w:rsidR="001520AA">
            <w:rPr>
              <w:rStyle w:val="Nmerodepgina"/>
              <w:b/>
              <w:noProof/>
              <w:sz w:val="16"/>
              <w:szCs w:val="16"/>
            </w:rPr>
            <w:t>1</w:t>
          </w:r>
          <w:r w:rsidRPr="007B077B">
            <w:rPr>
              <w:rStyle w:val="Nmerodepgina"/>
              <w:b/>
              <w:sz w:val="16"/>
              <w:szCs w:val="16"/>
            </w:rPr>
            <w:fldChar w:fldCharType="end"/>
          </w:r>
        </w:p>
      </w:tc>
    </w:tr>
  </w:tbl>
  <w:p w:rsidR="00DF4852" w:rsidRDefault="00DF48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C3"/>
    <w:rsid w:val="00000283"/>
    <w:rsid w:val="00004789"/>
    <w:rsid w:val="00024894"/>
    <w:rsid w:val="0003686B"/>
    <w:rsid w:val="00066956"/>
    <w:rsid w:val="00083B6D"/>
    <w:rsid w:val="00124E92"/>
    <w:rsid w:val="001520AA"/>
    <w:rsid w:val="0028492C"/>
    <w:rsid w:val="002932C3"/>
    <w:rsid w:val="002A1A17"/>
    <w:rsid w:val="002B4555"/>
    <w:rsid w:val="003672D7"/>
    <w:rsid w:val="003D21B1"/>
    <w:rsid w:val="003F6364"/>
    <w:rsid w:val="00436987"/>
    <w:rsid w:val="0047106C"/>
    <w:rsid w:val="004E31F2"/>
    <w:rsid w:val="00506466"/>
    <w:rsid w:val="00520CFC"/>
    <w:rsid w:val="00534141"/>
    <w:rsid w:val="00544656"/>
    <w:rsid w:val="00557BA7"/>
    <w:rsid w:val="005B0736"/>
    <w:rsid w:val="005F50D9"/>
    <w:rsid w:val="00650314"/>
    <w:rsid w:val="006D7E64"/>
    <w:rsid w:val="006E24A4"/>
    <w:rsid w:val="007139FC"/>
    <w:rsid w:val="00721CC3"/>
    <w:rsid w:val="00750004"/>
    <w:rsid w:val="007633DC"/>
    <w:rsid w:val="00783DB8"/>
    <w:rsid w:val="00806814"/>
    <w:rsid w:val="00825BB5"/>
    <w:rsid w:val="008A63EC"/>
    <w:rsid w:val="00924DA4"/>
    <w:rsid w:val="009262C5"/>
    <w:rsid w:val="009F549F"/>
    <w:rsid w:val="00A25BD5"/>
    <w:rsid w:val="00AE4067"/>
    <w:rsid w:val="00AE65C6"/>
    <w:rsid w:val="00B245BD"/>
    <w:rsid w:val="00B83CE6"/>
    <w:rsid w:val="00BE342E"/>
    <w:rsid w:val="00C14266"/>
    <w:rsid w:val="00C175DE"/>
    <w:rsid w:val="00C27E64"/>
    <w:rsid w:val="00C3351B"/>
    <w:rsid w:val="00C548F7"/>
    <w:rsid w:val="00C67B39"/>
    <w:rsid w:val="00CD2D6E"/>
    <w:rsid w:val="00D32279"/>
    <w:rsid w:val="00D5534D"/>
    <w:rsid w:val="00D6668A"/>
    <w:rsid w:val="00D913D2"/>
    <w:rsid w:val="00DE324E"/>
    <w:rsid w:val="00DF4852"/>
    <w:rsid w:val="00E11AD2"/>
    <w:rsid w:val="00E41603"/>
    <w:rsid w:val="00E72500"/>
    <w:rsid w:val="00F702D9"/>
    <w:rsid w:val="00FB15C4"/>
    <w:rsid w:val="00FD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F3C90"/>
  <w15:docId w15:val="{A1A2504D-E6FE-469B-9175-C4D3E3FD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48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852"/>
  </w:style>
  <w:style w:type="paragraph" w:styleId="Piedepgina">
    <w:name w:val="footer"/>
    <w:basedOn w:val="Normal"/>
    <w:link w:val="PiedepginaCar"/>
    <w:uiPriority w:val="99"/>
    <w:unhideWhenUsed/>
    <w:rsid w:val="00DF48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852"/>
  </w:style>
  <w:style w:type="character" w:styleId="Nmerodepgina">
    <w:name w:val="page number"/>
    <w:basedOn w:val="Fuentedeprrafopredeter"/>
    <w:rsid w:val="00DF4852"/>
  </w:style>
  <w:style w:type="paragraph" w:styleId="Textodeglobo">
    <w:name w:val="Balloon Text"/>
    <w:basedOn w:val="Normal"/>
    <w:link w:val="TextodegloboCar"/>
    <w:uiPriority w:val="99"/>
    <w:semiHidden/>
    <w:unhideWhenUsed/>
    <w:rsid w:val="00DF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8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8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F4BC9-F28E-4329-98A8-F603B089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Hewlett-Packard Company</cp:lastModifiedBy>
  <cp:revision>15</cp:revision>
  <dcterms:created xsi:type="dcterms:W3CDTF">2017-07-17T16:08:00Z</dcterms:created>
  <dcterms:modified xsi:type="dcterms:W3CDTF">2019-05-20T20:54:00Z</dcterms:modified>
</cp:coreProperties>
</file>